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EndPr/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EndPr/>
      <w:sdtContent>
        <w:p w:rsidR="00173B41" w:rsidRPr="00A056ED" w:rsidRDefault="00A056ED" w:rsidP="00A056E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EndPr/>
            <w:sdtContent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(PAPEL TIMBRADO DA 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UNIDADE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logomarca, apagar est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a mensagem) </w:t>
              </w:r>
              <w:proofErr w:type="gramStart"/>
            </w:sdtContent>
          </w:sdt>
          <w:proofErr w:type="gramEnd"/>
        </w:p>
      </w:sdtContent>
    </w:sdt>
    <w:tbl>
      <w:tblPr>
        <w:tblStyle w:val="Tabelacomgrade"/>
        <w:tblpPr w:leftFromText="141" w:rightFromText="141" w:vertAnchor="page" w:horzAnchor="margin" w:tblpXSpec="center" w:tblpY="4441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A056ED" w:rsidRPr="00043885" w:rsidTr="00A056ED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C60AE2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C60AE2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A056ED" w:rsidRPr="00043885" w:rsidTr="00A056ED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A056ED" w:rsidRPr="00C60AE2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ED" w:rsidRPr="00C60AE2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56ED" w:rsidRPr="00043885" w:rsidTr="00A056ED">
        <w:trPr>
          <w:trHeight w:val="184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Av. Major </w:t>
            </w:r>
            <w:proofErr w:type="spellStart"/>
            <w:r>
              <w:rPr>
                <w:rFonts w:ascii="Times New Roman" w:hAnsi="Times New Roman" w:cs="Times New Roman"/>
              </w:rPr>
              <w:t>Nicácio</w:t>
            </w:r>
            <w:proofErr w:type="spellEnd"/>
            <w:r>
              <w:rPr>
                <w:rFonts w:ascii="Times New Roman" w:hAnsi="Times New Roman" w:cs="Times New Roman"/>
              </w:rPr>
              <w:t>, 2433</w:t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56ED" w:rsidRPr="00043885" w:rsidTr="00A056ED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173B41" w:rsidRPr="00043885" w:rsidRDefault="00A056ED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TERMO ADITIVO</w:t>
      </w:r>
      <w:r w:rsidR="009619A8" w:rsidRPr="00B66EAF">
        <w:rPr>
          <w:rFonts w:ascii="Times New Roman" w:hAnsi="Times New Roman" w:cs="Times New Roman"/>
          <w:b/>
          <w:sz w:val="24"/>
        </w:rPr>
        <w:br/>
      </w:r>
    </w:p>
    <w:p w:rsidR="00A056ED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9A8" w:rsidRDefault="009619A8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Default="00A056ED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Default="00A056ED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Pr="0060035F" w:rsidRDefault="00A056ED" w:rsidP="00A056ED">
      <w:pPr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60035F">
        <w:rPr>
          <w:sz w:val="24"/>
          <w:szCs w:val="24"/>
        </w:rPr>
        <w:t>C</w:t>
      </w:r>
      <w:r w:rsidRPr="0060035F">
        <w:rPr>
          <w:rFonts w:ascii="Times New Roman" w:hAnsi="Times New Roman" w:cs="Times New Roman"/>
          <w:sz w:val="24"/>
          <w:szCs w:val="24"/>
        </w:rPr>
        <w:t>elebram</w:t>
      </w:r>
      <w:proofErr w:type="gramEnd"/>
      <w:r w:rsidRPr="0060035F">
        <w:rPr>
          <w:rFonts w:ascii="Times New Roman" w:hAnsi="Times New Roman" w:cs="Times New Roman"/>
          <w:sz w:val="24"/>
          <w:szCs w:val="24"/>
        </w:rPr>
        <w:t xml:space="preserve"> entre si o aditamento ao Termo de Compromisso de Estágio (TCE), firmado entre a Unidade Concedente, o Estagiário e a Instituição de Ensino, acima qualificados. </w:t>
      </w:r>
    </w:p>
    <w:p w:rsidR="00A056ED" w:rsidRPr="0060035F" w:rsidRDefault="00A056ED" w:rsidP="00A056E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CLÁUSULA I – Ficam alteradas as seguintes condições de estágio inicialmente estabelecidas no referido TCE:</w:t>
      </w:r>
    </w:p>
    <w:p w:rsidR="00A056ED" w:rsidRPr="0060035F" w:rsidRDefault="00A056ED" w:rsidP="00A056ED">
      <w:pPr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A partir de: 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GoBack"/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0"/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56ED" w:rsidRPr="0060035F" w:rsidRDefault="00A056ED" w:rsidP="00A056ED">
      <w:pPr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Estendido até o dia: 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56ED" w:rsidRPr="000063B5" w:rsidRDefault="00A056ED" w:rsidP="00A056E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056ED" w:rsidRPr="000063B5" w:rsidRDefault="00A056ED" w:rsidP="00A056ED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2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B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63B5">
        <w:rPr>
          <w:rFonts w:ascii="Times New Roman" w:hAnsi="Times New Roman" w:cs="Times New Roman"/>
          <w:sz w:val="24"/>
          <w:szCs w:val="24"/>
        </w:rPr>
        <w:t xml:space="preserve">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3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A056ED" w:rsidRPr="00043885" w:rsidRDefault="00A056ED" w:rsidP="00A056ED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A056ED" w:rsidRDefault="00A056ED" w:rsidP="00A056E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056ED" w:rsidTr="004D1A20">
        <w:tc>
          <w:tcPr>
            <w:tcW w:w="9886" w:type="dxa"/>
            <w:gridSpan w:val="2"/>
          </w:tcPr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056ED" w:rsidRPr="00043885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ED" w:rsidTr="004D1A20">
        <w:tc>
          <w:tcPr>
            <w:tcW w:w="4943" w:type="dxa"/>
          </w:tcPr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A056ED" w:rsidRDefault="00A056ED" w:rsidP="004D1A20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 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  <w:proofErr w:type="gramStart"/>
                <w:proofErr w:type="gramEnd"/>
              </w:p>
            </w:sdtContent>
          </w:sdt>
          <w:p w:rsidR="00A056ED" w:rsidRPr="000332D6" w:rsidRDefault="00A056ED" w:rsidP="004D1A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A056ED" w:rsidRDefault="00A056ED" w:rsidP="004D1A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B66EAF">
      <w:pgSz w:w="11906" w:h="16838"/>
      <w:pgMar w:top="1135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41" w:rsidRDefault="00173B41" w:rsidP="009619A8">
      <w:pPr>
        <w:spacing w:after="0" w:line="240" w:lineRule="auto"/>
      </w:pPr>
      <w:r>
        <w:separator/>
      </w:r>
    </w:p>
  </w:endnote>
  <w:end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41" w:rsidRDefault="00173B41" w:rsidP="009619A8">
      <w:pPr>
        <w:spacing w:after="0" w:line="240" w:lineRule="auto"/>
      </w:pPr>
      <w:r>
        <w:separator/>
      </w:r>
    </w:p>
  </w:footnote>
  <w:foot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aczovZ59Pnd7vK1ZwSOACUKYmE=" w:salt="7VZdGNTouRXQLU3/FM1b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30EEF"/>
    <w:rsid w:val="00164C07"/>
    <w:rsid w:val="00170BFE"/>
    <w:rsid w:val="00173B41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0828"/>
    <w:rsid w:val="005C5360"/>
    <w:rsid w:val="005F05FB"/>
    <w:rsid w:val="00657A67"/>
    <w:rsid w:val="00731235"/>
    <w:rsid w:val="00741996"/>
    <w:rsid w:val="00772488"/>
    <w:rsid w:val="0078216C"/>
    <w:rsid w:val="007B66AF"/>
    <w:rsid w:val="007F6F24"/>
    <w:rsid w:val="009619A8"/>
    <w:rsid w:val="00970480"/>
    <w:rsid w:val="009C73AD"/>
    <w:rsid w:val="00A056ED"/>
    <w:rsid w:val="00A76DBF"/>
    <w:rsid w:val="00AE1107"/>
    <w:rsid w:val="00B66EAF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E322-2F57-41F3-8103-89409CA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6</cp:revision>
  <dcterms:created xsi:type="dcterms:W3CDTF">2020-02-17T13:18:00Z</dcterms:created>
  <dcterms:modified xsi:type="dcterms:W3CDTF">2020-06-09T19:43:00Z</dcterms:modified>
</cp:coreProperties>
</file>